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D7" w:rsidRDefault="00EC2AD7" w:rsidP="00EC2AD7">
      <w:pPr>
        <w:spacing w:after="0"/>
        <w:jc w:val="right"/>
        <w:rPr>
          <w:lang w:val="es-MX"/>
        </w:rPr>
      </w:pPr>
    </w:p>
    <w:p w:rsidR="00EC2AD7" w:rsidRDefault="00EC2AD7" w:rsidP="00EC2AD7">
      <w:pPr>
        <w:spacing w:after="0"/>
        <w:jc w:val="right"/>
        <w:rPr>
          <w:lang w:val="es-MX"/>
        </w:rPr>
      </w:pPr>
    </w:p>
    <w:p w:rsidR="00EC2AD7" w:rsidRDefault="00EC2AD7" w:rsidP="00143A4B">
      <w:pPr>
        <w:spacing w:after="0"/>
        <w:jc w:val="right"/>
        <w:rPr>
          <w:lang w:val="es-MX"/>
        </w:rPr>
      </w:pPr>
      <w:r>
        <w:rPr>
          <w:lang w:val="es-MX"/>
        </w:rPr>
        <w:t xml:space="preserve">Guatemala, </w:t>
      </w:r>
      <w:proofErr w:type="gramStart"/>
      <w:r>
        <w:rPr>
          <w:lang w:val="es-MX"/>
        </w:rPr>
        <w:t xml:space="preserve">de  </w:t>
      </w:r>
      <w:proofErr w:type="spellStart"/>
      <w:r>
        <w:rPr>
          <w:lang w:val="es-MX"/>
        </w:rPr>
        <w:t>de</w:t>
      </w:r>
      <w:proofErr w:type="spellEnd"/>
      <w:proofErr w:type="gramEnd"/>
      <w:r>
        <w:rPr>
          <w:lang w:val="es-MX"/>
        </w:rPr>
        <w:t xml:space="preserve"> 20</w:t>
      </w:r>
      <w:r w:rsidR="00143A4B">
        <w:rPr>
          <w:lang w:val="es-MX"/>
        </w:rPr>
        <w:t>1</w:t>
      </w:r>
      <w:r w:rsidR="00143A4B" w:rsidRPr="00143A4B">
        <w:rPr>
          <w:color w:val="76923C" w:themeColor="accent3" w:themeShade="BF"/>
          <w:lang w:val="es-MX"/>
        </w:rPr>
        <w:t>X</w:t>
      </w:r>
    </w:p>
    <w:p w:rsidR="00143A4B" w:rsidRDefault="00143A4B" w:rsidP="00143A4B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RES-</w:t>
      </w:r>
      <w:r w:rsidRPr="00143A4B">
        <w:rPr>
          <w:color w:val="76923C" w:themeColor="accent3" w:themeShade="BF"/>
          <w:lang w:val="es-MX"/>
        </w:rPr>
        <w:t>No</w:t>
      </w:r>
      <w:r w:rsidRPr="00143A4B">
        <w:rPr>
          <w:lang w:val="es-MX"/>
        </w:rPr>
        <w:t>/</w:t>
      </w:r>
      <w:r>
        <w:rPr>
          <w:lang w:val="es-MX"/>
        </w:rPr>
        <w:t>201</w:t>
      </w:r>
      <w:r w:rsidRPr="00143A4B">
        <w:rPr>
          <w:color w:val="76923C" w:themeColor="accent3" w:themeShade="BF"/>
          <w:lang w:val="es-MX"/>
        </w:rPr>
        <w:t>X</w:t>
      </w:r>
      <w:r>
        <w:rPr>
          <w:lang w:val="es-MX"/>
        </w:rPr>
        <w:t>-PRG-DC-SEI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6379"/>
      </w:tblGrid>
      <w:tr w:rsidR="00EC2AD7" w:rsidRPr="00EC2AD7" w:rsidTr="00143A4B">
        <w:trPr>
          <w:gridAfter w:val="1"/>
          <w:wAfter w:w="6379" w:type="dxa"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NOG:</w:t>
            </w:r>
          </w:p>
        </w:tc>
        <w:tc>
          <w:tcPr>
            <w:tcW w:w="2126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143A4B">
        <w:trPr>
          <w:gridAfter w:val="1"/>
          <w:wAfter w:w="6379" w:type="dxa"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PEDIDO No</w:t>
            </w:r>
            <w:r w:rsidR="00143A4B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.</w:t>
            </w: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:</w:t>
            </w:r>
          </w:p>
        </w:tc>
        <w:tc>
          <w:tcPr>
            <w:tcW w:w="2126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143A4B">
        <w:trPr>
          <w:trHeight w:val="662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DESCRIPCIÓN:</w:t>
            </w:r>
          </w:p>
        </w:tc>
        <w:tc>
          <w:tcPr>
            <w:tcW w:w="8505" w:type="dxa"/>
            <w:gridSpan w:val="2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</w:tbl>
    <w:p w:rsidR="003F727B" w:rsidRPr="00EC2AD7" w:rsidRDefault="003F727B" w:rsidP="00326833">
      <w:pPr>
        <w:spacing w:after="0"/>
        <w:rPr>
          <w:sz w:val="20"/>
          <w:lang w:val="es-MX"/>
        </w:rPr>
      </w:pP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Licenciado</w:t>
      </w: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Gerardo Estrada Mayorga</w:t>
      </w: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Gerente General</w:t>
      </w: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Comité Olímpico Guatemalteco</w:t>
      </w:r>
    </w:p>
    <w:p w:rsidR="003F727B" w:rsidRPr="00EC2AD7" w:rsidRDefault="003F727B" w:rsidP="00946D0D">
      <w:pPr>
        <w:spacing w:after="0"/>
        <w:rPr>
          <w:sz w:val="20"/>
          <w:lang w:val="es-MX"/>
        </w:rPr>
      </w:pPr>
    </w:p>
    <w:p w:rsidR="003F727B" w:rsidRPr="00EC2AD7" w:rsidRDefault="003F727B" w:rsidP="00946D0D">
      <w:pPr>
        <w:spacing w:after="0"/>
        <w:rPr>
          <w:sz w:val="20"/>
          <w:lang w:val="es-MX"/>
        </w:rPr>
      </w:pPr>
      <w:r w:rsidRPr="00EC2AD7">
        <w:rPr>
          <w:sz w:val="20"/>
          <w:lang w:val="es-MX"/>
        </w:rPr>
        <w:t>Estimado Lic. Estrada</w:t>
      </w:r>
    </w:p>
    <w:p w:rsidR="00490C3F" w:rsidRPr="00EC2AD7" w:rsidRDefault="00490C3F" w:rsidP="00EC2AD7">
      <w:pPr>
        <w:spacing w:after="0"/>
        <w:rPr>
          <w:sz w:val="20"/>
          <w:lang w:val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5"/>
        <w:gridCol w:w="1843"/>
      </w:tblGrid>
      <w:tr w:rsidR="00516C81" w:rsidRPr="00EC2AD7" w:rsidTr="00946D0D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C81" w:rsidRPr="00516C81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El motivo del presente es para informar </w:t>
            </w:r>
            <w:r w:rsidR="00946D0D" w:rsidRPr="00EC2AD7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que después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 de publ</w:t>
            </w:r>
            <w:r w:rsidR="00143A4B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icar el citado NOG, el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6C81" w:rsidRPr="00EC2AD7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</w:pPr>
          </w:p>
        </w:tc>
      </w:tr>
      <w:tr w:rsidR="00143A4B" w:rsidRPr="00EC2AD7" w:rsidTr="00143A4B">
        <w:trPr>
          <w:trHeight w:val="30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A4B" w:rsidRPr="00EC2AD7" w:rsidRDefault="00143A4B" w:rsidP="003268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Por lo que 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se </w:t>
            </w: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procedió a la apertura 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electrónica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 las ofertas el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4B" w:rsidRPr="00EC2AD7" w:rsidRDefault="00143A4B" w:rsidP="003268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143A4B" w:rsidRPr="00143A4B" w:rsidTr="00946D0D">
        <w:trPr>
          <w:trHeight w:val="30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4B" w:rsidRPr="00143A4B" w:rsidRDefault="00143A4B" w:rsidP="00143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</w:pPr>
            <w:r w:rsidRPr="00143A4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y derivado de la ausencia de ofertas, se solicita la correspondiente:</w:t>
            </w:r>
          </w:p>
        </w:tc>
      </w:tr>
    </w:tbl>
    <w:p w:rsidR="00946D0D" w:rsidRPr="00326833" w:rsidRDefault="00946D0D" w:rsidP="00EC2AD7">
      <w:pPr>
        <w:spacing w:after="0"/>
        <w:rPr>
          <w:sz w:val="8"/>
        </w:rPr>
      </w:pPr>
    </w:p>
    <w:p w:rsidR="00946D0D" w:rsidRPr="00946D0D" w:rsidRDefault="00946D0D" w:rsidP="0058670F">
      <w:pPr>
        <w:spacing w:after="0"/>
        <w:jc w:val="center"/>
        <w:rPr>
          <w:b/>
          <w:sz w:val="28"/>
        </w:rPr>
      </w:pPr>
      <w:r w:rsidRPr="00946D0D">
        <w:rPr>
          <w:b/>
          <w:sz w:val="28"/>
          <w:lang w:val="es-MX"/>
        </w:rPr>
        <w:t>APROBACIÓN PARA PRORROGAR EL PLAZO DE RECEPCIÓN DE OFERTAS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946D0D" w:rsidRPr="00EC2AD7" w:rsidTr="00FA5FFC">
        <w:trPr>
          <w:trHeight w:val="451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D0D" w:rsidRPr="00EC2AD7" w:rsidRDefault="00946D0D" w:rsidP="0058670F">
            <w:pPr>
              <w:spacing w:after="0" w:line="240" w:lineRule="auto"/>
              <w:jc w:val="center"/>
              <w:rPr>
                <w:sz w:val="20"/>
                <w:lang w:val="es-MX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y modificar la fecha </w:t>
            </w:r>
            <w:r w:rsid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para la recepción y apertura </w:t>
            </w: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 ofertas del citado NOG, por el plazo de:</w:t>
            </w:r>
          </w:p>
        </w:tc>
      </w:tr>
    </w:tbl>
    <w:p w:rsidR="00946D0D" w:rsidRPr="0058670F" w:rsidRDefault="00946D0D" w:rsidP="00EC2AD7">
      <w:pPr>
        <w:spacing w:after="0"/>
        <w:rPr>
          <w:sz w:val="10"/>
        </w:rPr>
      </w:pPr>
    </w:p>
    <w:tbl>
      <w:tblPr>
        <w:tblW w:w="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365"/>
      </w:tblGrid>
      <w:tr w:rsidR="00516C81" w:rsidRPr="00EC2AD7" w:rsidTr="00143A4B">
        <w:trPr>
          <w:trHeight w:val="339"/>
          <w:jc w:val="center"/>
        </w:trPr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516C81" w:rsidRPr="00516C81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  <w:tc>
          <w:tcPr>
            <w:tcW w:w="4365" w:type="dxa"/>
          </w:tcPr>
          <w:p w:rsidR="00516C81" w:rsidRPr="00EC2AD7" w:rsidRDefault="00946D0D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días hábiles.</w:t>
            </w:r>
          </w:p>
        </w:tc>
      </w:tr>
    </w:tbl>
    <w:p w:rsidR="00490C3F" w:rsidRDefault="00490C3F" w:rsidP="0058670F">
      <w:pPr>
        <w:spacing w:after="0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39"/>
        <w:gridCol w:w="1386"/>
        <w:gridCol w:w="994"/>
        <w:gridCol w:w="561"/>
        <w:gridCol w:w="615"/>
        <w:gridCol w:w="785"/>
        <w:gridCol w:w="305"/>
        <w:gridCol w:w="873"/>
        <w:gridCol w:w="526"/>
        <w:gridCol w:w="763"/>
        <w:gridCol w:w="1289"/>
      </w:tblGrid>
      <w:tr w:rsidR="000C35BD" w:rsidRPr="00EC2AD7" w:rsidTr="000C35BD">
        <w:trPr>
          <w:trHeight w:val="300"/>
        </w:trPr>
        <w:tc>
          <w:tcPr>
            <w:tcW w:w="223" w:type="pct"/>
            <w:tcBorders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586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4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EC2AD7" w:rsidRPr="00EC2AD7" w:rsidTr="000C35BD">
        <w:trPr>
          <w:trHeight w:val="30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Nombre y Sello, Analista de Compras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 xml:space="preserve">APROBACIÓN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>LA PRORROGA</w:t>
            </w:r>
          </w:p>
        </w:tc>
      </w:tr>
      <w:tr w:rsidR="0058670F" w:rsidRPr="00EC2AD7" w:rsidTr="000C35BD">
        <w:trPr>
          <w:trHeight w:val="144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0C35BD">
        <w:trPr>
          <w:trHeight w:val="271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SI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0C35BD">
        <w:trPr>
          <w:trHeight w:val="16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0C35BD" w:rsidRPr="00EC2AD7" w:rsidTr="000C35BD">
        <w:trPr>
          <w:trHeight w:val="247"/>
        </w:trPr>
        <w:tc>
          <w:tcPr>
            <w:tcW w:w="223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NO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0C35BD">
        <w:trPr>
          <w:trHeight w:val="30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Nombre y Sello, Jefe de Compras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0C35BD">
        <w:trPr>
          <w:trHeight w:val="30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FECHA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0C35BD">
        <w:trPr>
          <w:trHeight w:val="138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0C35BD">
        <w:trPr>
          <w:trHeight w:val="12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70F" w:rsidRPr="00EC2AD7" w:rsidRDefault="0058670F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9E10D1" w:rsidRPr="00EC2AD7" w:rsidTr="000C35BD">
        <w:trPr>
          <w:trHeight w:val="12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0D1" w:rsidRPr="00EC2AD7" w:rsidRDefault="009E10D1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0C35BD" w:rsidRPr="00EC2AD7" w:rsidTr="000C35BD">
        <w:trPr>
          <w:trHeight w:val="300"/>
        </w:trPr>
        <w:tc>
          <w:tcPr>
            <w:tcW w:w="223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856DE9" w:rsidRPr="00EC2AD7" w:rsidTr="000C35BD">
        <w:trPr>
          <w:trHeight w:val="300"/>
        </w:trPr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Firma, Nombre y sello, Sub Gerente de Eficiencia Institucional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Nombre y Sello, Gerente General</w:t>
            </w:r>
          </w:p>
        </w:tc>
      </w:tr>
      <w:tr w:rsidR="0058670F" w:rsidRPr="00EC2AD7" w:rsidTr="000C35BD">
        <w:trPr>
          <w:trHeight w:val="70"/>
        </w:trPr>
        <w:tc>
          <w:tcPr>
            <w:tcW w:w="22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2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</w:tbl>
    <w:p w:rsidR="00EC2AD7" w:rsidRPr="00326833" w:rsidRDefault="00EC2AD7" w:rsidP="0058670F">
      <w:pPr>
        <w:spacing w:after="0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58670F" w:rsidRPr="00A57FA4" w:rsidTr="0058670F">
        <w:tc>
          <w:tcPr>
            <w:tcW w:w="10226" w:type="dxa"/>
          </w:tcPr>
          <w:p w:rsidR="0058670F" w:rsidRPr="00A57FA4" w:rsidRDefault="00A57FA4">
            <w:pPr>
              <w:rPr>
                <w:sz w:val="16"/>
              </w:rPr>
            </w:pPr>
            <w:r w:rsidRPr="00A57FA4">
              <w:rPr>
                <w:sz w:val="16"/>
              </w:rPr>
              <w:t>OBSERVACIONES:</w:t>
            </w:r>
          </w:p>
          <w:p w:rsid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</w:tc>
      </w:tr>
    </w:tbl>
    <w:p w:rsidR="0058670F" w:rsidRPr="00EC2AD7" w:rsidRDefault="0058670F"/>
    <w:sectPr w:rsidR="0058670F" w:rsidRPr="00EC2AD7" w:rsidSect="0058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98" w:rsidRDefault="006D3F98" w:rsidP="0058670F">
      <w:pPr>
        <w:spacing w:after="0" w:line="240" w:lineRule="auto"/>
      </w:pPr>
      <w:r>
        <w:separator/>
      </w:r>
    </w:p>
  </w:endnote>
  <w:endnote w:type="continuationSeparator" w:id="0">
    <w:p w:rsidR="006D3F98" w:rsidRDefault="006D3F98" w:rsidP="0058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32" w:rsidRDefault="00536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32" w:rsidRDefault="00536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32" w:rsidRDefault="005366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98" w:rsidRDefault="006D3F98" w:rsidP="0058670F">
      <w:pPr>
        <w:spacing w:after="0" w:line="240" w:lineRule="auto"/>
      </w:pPr>
      <w:r>
        <w:separator/>
      </w:r>
    </w:p>
  </w:footnote>
  <w:footnote w:type="continuationSeparator" w:id="0">
    <w:p w:rsidR="006D3F98" w:rsidRDefault="006D3F98" w:rsidP="0058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32" w:rsidRDefault="00536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8B2EF1" w:rsidTr="00F47445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8B2EF1" w:rsidRPr="006908E6" w:rsidRDefault="00536632" w:rsidP="00F47445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44D1A7D8" wp14:editId="3A20D872">
                <wp:extent cx="404495" cy="609600"/>
                <wp:effectExtent l="0" t="0" r="0" b="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812" cy="610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8B2EF1" w:rsidRPr="00093549" w:rsidRDefault="008B2EF1" w:rsidP="00F47445">
          <w:pPr>
            <w:spacing w:after="0"/>
            <w:jc w:val="center"/>
            <w:rPr>
              <w:rFonts w:ascii="Arial" w:hAnsi="Arial" w:cs="Arial"/>
              <w:spacing w:val="20"/>
              <w:sz w:val="20"/>
            </w:rPr>
          </w:pPr>
          <w:r w:rsidRPr="00093549">
            <w:rPr>
              <w:rFonts w:ascii="Arial" w:hAnsi="Arial" w:cs="Arial"/>
              <w:spacing w:val="20"/>
              <w:sz w:val="18"/>
            </w:rPr>
            <w:t>FORMULARIO</w:t>
          </w:r>
        </w:p>
      </w:tc>
    </w:tr>
    <w:tr w:rsidR="008B2EF1" w:rsidTr="00F47445">
      <w:trPr>
        <w:cantSplit/>
        <w:trHeight w:val="373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8B2EF1" w:rsidRDefault="008B2EF1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8B2EF1" w:rsidRPr="00093549" w:rsidRDefault="007F2E86" w:rsidP="007F2E86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Theme="majorHAnsi" w:hAnsiTheme="majorHAnsi" w:cs="Arial"/>
              <w:b/>
              <w:szCs w:val="28"/>
            </w:rPr>
            <w:t>Resolución de Aprobación de Prorroga</w:t>
          </w:r>
        </w:p>
      </w:tc>
      <w:bookmarkStart w:id="0" w:name="_GoBack"/>
      <w:bookmarkEnd w:id="0"/>
    </w:tr>
    <w:tr w:rsidR="008B2EF1" w:rsidTr="008B2EF1">
      <w:trPr>
        <w:cantSplit/>
        <w:trHeight w:val="71"/>
        <w:jc w:val="center"/>
      </w:trPr>
      <w:tc>
        <w:tcPr>
          <w:tcW w:w="1287" w:type="dxa"/>
          <w:vMerge/>
        </w:tcPr>
        <w:p w:rsidR="008B2EF1" w:rsidRDefault="008B2EF1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8B2EF1">
          <w:pPr>
            <w:spacing w:after="0"/>
            <w:jc w:val="center"/>
            <w:rPr>
              <w:rFonts w:ascii="Arial" w:hAnsi="Arial" w:cs="Arial"/>
              <w:sz w:val="18"/>
            </w:rPr>
          </w:pPr>
        </w:p>
        <w:p w:rsidR="008B2EF1" w:rsidRPr="00093549" w:rsidRDefault="008B2EF1" w:rsidP="008B2EF1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Del proceso: 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8B2EF1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Código: COM-FOR-1</w:t>
          </w:r>
          <w:r>
            <w:rPr>
              <w:rFonts w:ascii="Arial" w:hAnsi="Arial" w:cs="Arial"/>
              <w:sz w:val="18"/>
            </w:rPr>
            <w:t>9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511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Versión:</w:t>
          </w:r>
          <w:r>
            <w:rPr>
              <w:rFonts w:ascii="Arial" w:hAnsi="Arial" w:cs="Arial"/>
              <w:sz w:val="18"/>
            </w:rPr>
            <w:tab/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 xml:space="preserve">Página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PAGE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536632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  <w:r w:rsidRPr="00093549">
            <w:rPr>
              <w:rFonts w:ascii="Arial" w:hAnsi="Arial" w:cs="Arial"/>
              <w:sz w:val="18"/>
            </w:rPr>
            <w:t xml:space="preserve"> de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NUMPAGES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536632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B2EF1" w:rsidRDefault="008B2E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32" w:rsidRDefault="005366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7B"/>
    <w:rsid w:val="000C35BD"/>
    <w:rsid w:val="000E63DE"/>
    <w:rsid w:val="00143A4B"/>
    <w:rsid w:val="001C6E86"/>
    <w:rsid w:val="00326833"/>
    <w:rsid w:val="003F727B"/>
    <w:rsid w:val="00490C3F"/>
    <w:rsid w:val="00516C81"/>
    <w:rsid w:val="00536632"/>
    <w:rsid w:val="0058670F"/>
    <w:rsid w:val="006D3F98"/>
    <w:rsid w:val="007B4457"/>
    <w:rsid w:val="007F2E86"/>
    <w:rsid w:val="00856DE9"/>
    <w:rsid w:val="00872662"/>
    <w:rsid w:val="008B2EF1"/>
    <w:rsid w:val="008B5119"/>
    <w:rsid w:val="00933997"/>
    <w:rsid w:val="00946D0D"/>
    <w:rsid w:val="009E10D1"/>
    <w:rsid w:val="00A57FA4"/>
    <w:rsid w:val="00B57B88"/>
    <w:rsid w:val="00CC302E"/>
    <w:rsid w:val="00EC2AD7"/>
    <w:rsid w:val="00F35FEC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44BBC-2747-42BA-83FD-922C408E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70F"/>
  </w:style>
  <w:style w:type="paragraph" w:styleId="Piedepgina">
    <w:name w:val="footer"/>
    <w:basedOn w:val="Normal"/>
    <w:link w:val="Piedepgina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70F"/>
  </w:style>
  <w:style w:type="paragraph" w:styleId="Textodeglobo">
    <w:name w:val="Balloon Text"/>
    <w:basedOn w:val="Normal"/>
    <w:link w:val="TextodegloboCar"/>
    <w:uiPriority w:val="99"/>
    <w:semiHidden/>
    <w:unhideWhenUsed/>
    <w:rsid w:val="0058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B26F-205B-45B8-9E91-AB82AF61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Noe Sesam Monroy</dc:creator>
  <cp:lastModifiedBy>jrdelaroca</cp:lastModifiedBy>
  <cp:revision>3</cp:revision>
  <cp:lastPrinted>2016-02-02T16:49:00Z</cp:lastPrinted>
  <dcterms:created xsi:type="dcterms:W3CDTF">2024-05-02T15:45:00Z</dcterms:created>
  <dcterms:modified xsi:type="dcterms:W3CDTF">2024-05-15T20:31:00Z</dcterms:modified>
</cp:coreProperties>
</file>